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14244B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482A5D">
        <w:rPr>
          <w:rFonts w:ascii="GHEA Grapalat" w:hAnsi="GHEA Grapalat"/>
          <w:i w:val="0"/>
          <w:color w:val="FF0000"/>
          <w:sz w:val="24"/>
          <w:szCs w:val="24"/>
          <w:lang w:val="hy-AM"/>
        </w:rPr>
        <w:t>04</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482A5D">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350729">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A2B468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350729">
        <w:rPr>
          <w:rFonts w:ascii="GHEA Grapalat" w:hAnsi="GHEA Grapalat"/>
          <w:i w:val="0"/>
          <w:sz w:val="24"/>
          <w:szCs w:val="24"/>
        </w:rPr>
        <w:t>26/54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91C7137" w:rsidR="00341A74" w:rsidRPr="003A1EBB" w:rsidRDefault="0035072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дворов зданий в административном районе Давташен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49FC01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D00E4B">
        <w:rPr>
          <w:rFonts w:ascii="GHEA Grapalat" w:hAnsi="GHEA Grapalat"/>
          <w:b/>
          <w:i w:val="0"/>
          <w:iCs/>
          <w:lang w:val="hy-AM"/>
        </w:rPr>
        <w:t>18.03.2026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1F95F6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D00E4B">
        <w:rPr>
          <w:rFonts w:ascii="GHEA Grapalat" w:hAnsi="GHEA Grapalat"/>
          <w:b/>
          <w:i w:val="0"/>
          <w:iCs/>
          <w:lang w:val="hy-AM"/>
        </w:rPr>
        <w:t>18.03.2026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97C9A5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350729">
        <w:rPr>
          <w:rFonts w:ascii="GHEA Grapalat" w:hAnsi="GHEA Grapalat"/>
          <w:i/>
        </w:rPr>
        <w:t>26/54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65145">
        <w:rPr>
          <w:rFonts w:ascii="GHEA Grapalat" w:hAnsi="GHEA Grapalat"/>
          <w:i/>
          <w:lang w:val="hy-AM"/>
        </w:rPr>
        <w:t>04</w:t>
      </w:r>
      <w:r w:rsidR="006E7AF9" w:rsidRPr="006E7AF9">
        <w:rPr>
          <w:rFonts w:ascii="GHEA Grapalat" w:hAnsi="GHEA Grapalat"/>
          <w:i/>
          <w:color w:val="FF0000"/>
        </w:rPr>
        <w:t>.</w:t>
      </w:r>
      <w:r w:rsidR="00D503ED" w:rsidRPr="00350729">
        <w:rPr>
          <w:rFonts w:ascii="GHEA Grapalat" w:hAnsi="GHEA Grapalat"/>
          <w:i/>
          <w:color w:val="FF0000"/>
        </w:rPr>
        <w:t>0</w:t>
      </w:r>
      <w:r w:rsidR="00B65145">
        <w:rPr>
          <w:rFonts w:ascii="GHEA Grapalat" w:hAnsi="GHEA Grapalat"/>
          <w:i/>
          <w:color w:val="FF0000"/>
          <w:lang w:val="hy-AM"/>
        </w:rPr>
        <w:t>3</w:t>
      </w:r>
      <w:r w:rsidR="00096865" w:rsidRPr="006E7AF9">
        <w:rPr>
          <w:rFonts w:ascii="GHEA Grapalat" w:hAnsi="GHEA Grapalat"/>
          <w:i/>
          <w:color w:val="FF0000"/>
        </w:rPr>
        <w:t xml:space="preserve"> </w:t>
      </w:r>
      <w:r w:rsidR="00350729">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77A6F8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50729">
        <w:rPr>
          <w:rFonts w:ascii="GHEA Grapalat" w:eastAsia="MS Mincho" w:hAnsi="GHEA Grapalat"/>
          <w:b/>
          <w:sz w:val="20"/>
          <w:szCs w:val="18"/>
          <w:lang w:eastAsia="ja-JP"/>
        </w:rPr>
        <w:t>Работы по благоустройству дворов зданий в административном районе Давташен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37327DE" w:rsidR="00033ED4" w:rsidRDefault="00350729"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дворов зданий в административном районе Давташен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496B56C5"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2-</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4-</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E08718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350729">
        <w:rPr>
          <w:rFonts w:ascii="GHEA Grapalat" w:hAnsi="GHEA Grapalat"/>
          <w:spacing w:val="-6"/>
        </w:rPr>
        <w:t>26/54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4F9588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50729">
        <w:rPr>
          <w:rFonts w:ascii="GHEA Grapalat" w:eastAsia="MS Mincho" w:hAnsi="GHEA Grapalat"/>
          <w:b/>
          <w:szCs w:val="18"/>
          <w:lang w:eastAsia="ja-JP"/>
        </w:rPr>
        <w:t>Работы по благоустройству дворов зданий в административном районе Давташен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2042E8">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50729" w:rsidRPr="009044F1" w14:paraId="37753846" w14:textId="77777777" w:rsidTr="00216275">
        <w:trPr>
          <w:jc w:val="center"/>
        </w:trPr>
        <w:tc>
          <w:tcPr>
            <w:tcW w:w="1331" w:type="dxa"/>
            <w:vAlign w:val="center"/>
          </w:tcPr>
          <w:p w14:paraId="7C190EE6" w14:textId="77777777" w:rsidR="00350729" w:rsidRPr="009044F1" w:rsidRDefault="00350729" w:rsidP="0035072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CDA5C61" w:rsidR="00350729" w:rsidRPr="00350729" w:rsidRDefault="00350729" w:rsidP="00350729">
            <w:pPr>
              <w:pStyle w:val="BodyTextIndent2"/>
              <w:widowControl w:val="0"/>
              <w:spacing w:line="240" w:lineRule="auto"/>
              <w:ind w:firstLine="0"/>
              <w:jc w:val="center"/>
              <w:rPr>
                <w:rFonts w:ascii="GHEA Grapalat" w:hAnsi="GHEA Grapalat" w:cs="Calibri"/>
                <w:color w:val="000000"/>
                <w:lang w:val="hy-AM"/>
              </w:rPr>
            </w:pPr>
            <w:r w:rsidRPr="00350729">
              <w:rPr>
                <w:rFonts w:ascii="GHEA Grapalat" w:hAnsi="GHEA Grapalat" w:cs="Calibri"/>
              </w:rPr>
              <w:t>40143817</w:t>
            </w:r>
          </w:p>
        </w:tc>
        <w:tc>
          <w:tcPr>
            <w:tcW w:w="6175" w:type="dxa"/>
            <w:vAlign w:val="center"/>
          </w:tcPr>
          <w:p w14:paraId="67DD7F9A" w14:textId="0A22E792" w:rsidR="00350729" w:rsidRPr="00F55DC9" w:rsidRDefault="00350729" w:rsidP="00350729">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благоустройству дворов зданий 13, 14, 15 2-го района Давташенского административного округа города Еревана</w:t>
            </w:r>
          </w:p>
        </w:tc>
      </w:tr>
      <w:tr w:rsidR="00350729" w:rsidRPr="009044F1" w14:paraId="038223D9" w14:textId="77777777" w:rsidTr="00216275">
        <w:trPr>
          <w:jc w:val="center"/>
        </w:trPr>
        <w:tc>
          <w:tcPr>
            <w:tcW w:w="1331" w:type="dxa"/>
            <w:vAlign w:val="center"/>
          </w:tcPr>
          <w:p w14:paraId="4408117C" w14:textId="0B0DFA31" w:rsidR="00350729" w:rsidRPr="002042E8" w:rsidRDefault="00350729" w:rsidP="0035072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6016DD63" w:rsidR="00350729" w:rsidRPr="00350729" w:rsidRDefault="00350729" w:rsidP="00350729">
            <w:pPr>
              <w:pStyle w:val="BodyTextIndent2"/>
              <w:widowControl w:val="0"/>
              <w:spacing w:line="240" w:lineRule="auto"/>
              <w:ind w:firstLine="0"/>
              <w:jc w:val="center"/>
              <w:rPr>
                <w:rFonts w:ascii="GHEA Grapalat" w:hAnsi="GHEA Grapalat" w:cs="Calibri"/>
                <w:color w:val="000000"/>
                <w:lang w:val="hy-AM"/>
              </w:rPr>
            </w:pPr>
            <w:r w:rsidRPr="00350729">
              <w:rPr>
                <w:rFonts w:ascii="GHEA Grapalat" w:hAnsi="GHEA Grapalat" w:cs="Calibri"/>
              </w:rPr>
              <w:t>31008109.08</w:t>
            </w:r>
          </w:p>
        </w:tc>
        <w:tc>
          <w:tcPr>
            <w:tcW w:w="6175" w:type="dxa"/>
            <w:vAlign w:val="center"/>
          </w:tcPr>
          <w:p w14:paraId="2EF837D1" w14:textId="781A7D0A" w:rsidR="00350729" w:rsidRPr="00F55DC9" w:rsidRDefault="00350729" w:rsidP="00350729">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благоустройству детских площадок зданий 24, 25 3-го района Давташенского административного округа</w:t>
            </w:r>
          </w:p>
        </w:tc>
      </w:tr>
      <w:tr w:rsidR="00350729" w:rsidRPr="009044F1" w14:paraId="24335F5B" w14:textId="77777777" w:rsidTr="00216275">
        <w:trPr>
          <w:jc w:val="center"/>
        </w:trPr>
        <w:tc>
          <w:tcPr>
            <w:tcW w:w="1331" w:type="dxa"/>
            <w:vAlign w:val="center"/>
          </w:tcPr>
          <w:p w14:paraId="732E0152" w14:textId="3243F1CF" w:rsidR="00350729" w:rsidRPr="002042E8" w:rsidRDefault="00350729" w:rsidP="0035072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6F5971B" w14:textId="68380B62" w:rsidR="00350729" w:rsidRPr="00350729" w:rsidRDefault="00350729" w:rsidP="00350729">
            <w:pPr>
              <w:pStyle w:val="BodyTextIndent2"/>
              <w:widowControl w:val="0"/>
              <w:spacing w:line="240" w:lineRule="auto"/>
              <w:ind w:firstLine="0"/>
              <w:jc w:val="center"/>
              <w:rPr>
                <w:rFonts w:ascii="GHEA Grapalat" w:hAnsi="GHEA Grapalat" w:cs="Calibri"/>
                <w:color w:val="000000"/>
                <w:lang w:val="hy-AM"/>
              </w:rPr>
            </w:pPr>
            <w:r w:rsidRPr="00350729">
              <w:rPr>
                <w:rFonts w:ascii="GHEA Grapalat" w:hAnsi="GHEA Grapalat" w:cs="Calibri"/>
              </w:rPr>
              <w:t>21627681.6</w:t>
            </w:r>
          </w:p>
        </w:tc>
        <w:tc>
          <w:tcPr>
            <w:tcW w:w="6175" w:type="dxa"/>
            <w:vAlign w:val="center"/>
          </w:tcPr>
          <w:p w14:paraId="56B2CB70" w14:textId="2B3BE0E5" w:rsidR="00350729" w:rsidRPr="00F55DC9" w:rsidRDefault="00350729" w:rsidP="00350729">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благоустройству детских площадок зданий 38, 39, 41, 42 4-го района Давташенского административного округа</w:t>
            </w:r>
          </w:p>
        </w:tc>
      </w:tr>
      <w:tr w:rsidR="00350729" w:rsidRPr="009044F1" w14:paraId="0EF93FB7" w14:textId="77777777" w:rsidTr="00216275">
        <w:trPr>
          <w:jc w:val="center"/>
        </w:trPr>
        <w:tc>
          <w:tcPr>
            <w:tcW w:w="1331" w:type="dxa"/>
            <w:vAlign w:val="center"/>
          </w:tcPr>
          <w:p w14:paraId="36ABD936" w14:textId="73A05B07" w:rsidR="00350729" w:rsidRPr="002042E8" w:rsidRDefault="00350729" w:rsidP="00350729">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9B8CEB2" w14:textId="4919A86F" w:rsidR="00350729" w:rsidRPr="00350729" w:rsidRDefault="00350729" w:rsidP="00350729">
            <w:pPr>
              <w:pStyle w:val="BodyTextIndent2"/>
              <w:widowControl w:val="0"/>
              <w:spacing w:line="240" w:lineRule="auto"/>
              <w:ind w:firstLine="0"/>
              <w:jc w:val="center"/>
              <w:rPr>
                <w:rFonts w:ascii="GHEA Grapalat" w:hAnsi="GHEA Grapalat" w:cs="Calibri"/>
                <w:color w:val="000000"/>
                <w:lang w:val="hy-AM"/>
              </w:rPr>
            </w:pPr>
            <w:r w:rsidRPr="00350729">
              <w:rPr>
                <w:rFonts w:ascii="GHEA Grapalat" w:hAnsi="GHEA Grapalat" w:cs="Calibri"/>
              </w:rPr>
              <w:t>42312691.2</w:t>
            </w:r>
          </w:p>
        </w:tc>
        <w:tc>
          <w:tcPr>
            <w:tcW w:w="6175" w:type="dxa"/>
            <w:vAlign w:val="center"/>
          </w:tcPr>
          <w:p w14:paraId="41DE79F3" w14:textId="332F7933" w:rsidR="00350729" w:rsidRPr="00F55DC9" w:rsidRDefault="00350729" w:rsidP="00350729">
            <w:pPr>
              <w:pStyle w:val="BodyTextIndent2"/>
              <w:widowControl w:val="0"/>
              <w:spacing w:line="240" w:lineRule="auto"/>
              <w:ind w:firstLine="0"/>
              <w:rPr>
                <w:rFonts w:ascii="GHEA Grapalat" w:hAnsi="GHEA Grapalat"/>
                <w:vertAlign w:val="subscript"/>
              </w:rPr>
            </w:pPr>
            <w:r>
              <w:rPr>
                <w:rFonts w:ascii="GHEA Grapalat" w:hAnsi="GHEA Grapalat" w:cs="Calibri"/>
                <w:color w:val="000000"/>
                <w:sz w:val="18"/>
                <w:szCs w:val="18"/>
              </w:rPr>
              <w:t>Работы по благоустройству детских площадок зданий 20, 21, 22, 23, 24 4-го района Давташенского административного округа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350729">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EB6F38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D00E4B">
        <w:rPr>
          <w:rFonts w:ascii="GHEA Grapalat" w:hAnsi="GHEA Grapalat"/>
          <w:b/>
          <w:i/>
          <w:iCs/>
          <w:lang w:val="hy-AM"/>
        </w:rPr>
        <w:t>18.03.2026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1A93C444"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2-</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4-</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w:t>
      </w:r>
      <w:r w:rsidRPr="002042E8">
        <w:rPr>
          <w:rFonts w:ascii="GHEA Grapalat" w:hAnsi="GHEA Grapalat"/>
          <w:b/>
          <w:bCs/>
          <w:sz w:val="24"/>
          <w:szCs w:val="24"/>
        </w:rPr>
        <w:lastRenderedPageBreak/>
        <w:t>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191DB4">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BB262E2"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2-</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4-</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B2B3F5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00E4B">
        <w:rPr>
          <w:rFonts w:ascii="GHEA Grapalat" w:hAnsi="GHEA Grapalat"/>
          <w:b/>
          <w:lang w:val="hy-AM"/>
        </w:rPr>
        <w:t>18.03.2026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w:t>
      </w:r>
      <w:r w:rsidR="003F64C5">
        <w:rPr>
          <w:rFonts w:ascii="GHEA Grapalat" w:hAnsi="GHEA Grapalat"/>
          <w:sz w:val="24"/>
          <w:szCs w:val="24"/>
        </w:rPr>
        <w:lastRenderedPageBreak/>
        <w:t>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lastRenderedPageBreak/>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2042E8">
        <w:rPr>
          <w:rFonts w:ascii="GHEA Grapalat" w:hAnsi="GHEA Grapalat" w:cs="Times New Roman"/>
          <w:b/>
          <w:bCs/>
          <w:sz w:val="24"/>
          <w:szCs w:val="24"/>
          <w:lang w:val="ru-RU" w:eastAsia="ru-RU" w:bidi="ru-RU"/>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4ED0EF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350729">
        <w:rPr>
          <w:rFonts w:ascii="GHEA Grapalat" w:hAnsi="GHEA Grapalat"/>
          <w:b/>
          <w:sz w:val="24"/>
          <w:szCs w:val="24"/>
        </w:rPr>
        <w:t>26/54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7505FF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350729">
        <w:rPr>
          <w:rFonts w:ascii="GHEA Grapalat" w:hAnsi="GHEA Grapalat"/>
        </w:rPr>
        <w:t>26/54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2830D9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350729">
        <w:rPr>
          <w:rFonts w:ascii="GHEA Grapalat" w:hAnsi="GHEA Grapalat"/>
        </w:rPr>
        <w:t>26/54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B1D652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350729">
        <w:rPr>
          <w:rFonts w:ascii="GHEA Grapalat" w:hAnsi="GHEA Grapalat"/>
        </w:rPr>
        <w:t>26/54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2AD5F79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350729">
        <w:rPr>
          <w:rFonts w:ascii="GHEA Grapalat" w:hAnsi="GHEA Grapalat"/>
          <w:b/>
          <w:i w:val="0"/>
          <w:sz w:val="24"/>
          <w:szCs w:val="24"/>
        </w:rPr>
        <w:t>26/54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1CEDF9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350729">
        <w:rPr>
          <w:rFonts w:ascii="GHEA Grapalat" w:hAnsi="GHEA Grapalat"/>
          <w:b/>
          <w:sz w:val="24"/>
          <w:szCs w:val="24"/>
        </w:rPr>
        <w:t>26/54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BDBDFD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350729">
        <w:rPr>
          <w:rFonts w:ascii="GHEA Grapalat" w:hAnsi="GHEA Grapalat"/>
          <w:spacing w:val="-6"/>
        </w:rPr>
        <w:t>26/54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A1932"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8A1932" w:rsidRPr="005744FC" w:rsidRDefault="008A1932" w:rsidP="008A1932">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04444207" w:rsidR="008A1932" w:rsidRPr="006202D4" w:rsidRDefault="008A1932" w:rsidP="008A1932">
            <w:pPr>
              <w:widowControl w:val="0"/>
              <w:rPr>
                <w:rFonts w:ascii="GHEA Grapalat" w:hAnsi="GHEA Grapalat"/>
                <w:sz w:val="18"/>
                <w:szCs w:val="18"/>
              </w:rPr>
            </w:pPr>
            <w:r>
              <w:rPr>
                <w:rFonts w:ascii="GHEA Grapalat" w:hAnsi="GHEA Grapalat" w:cs="Calibri"/>
                <w:color w:val="000000"/>
                <w:sz w:val="18"/>
                <w:szCs w:val="18"/>
              </w:rPr>
              <w:t>Работы по благоустройству дворов зданий 13, 14, 15 2-го района Давташенского административного округа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8A1932" w:rsidRPr="005744FC" w:rsidRDefault="008A1932" w:rsidP="008A19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8A1932" w:rsidRPr="005744FC" w:rsidRDefault="008A1932" w:rsidP="008A19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8A1932" w:rsidRPr="005744FC" w:rsidRDefault="008A1932" w:rsidP="008A1932">
            <w:pPr>
              <w:widowControl w:val="0"/>
              <w:jc w:val="center"/>
              <w:rPr>
                <w:rFonts w:ascii="GHEA Grapalat" w:hAnsi="GHEA Grapalat"/>
                <w:sz w:val="20"/>
                <w:szCs w:val="20"/>
              </w:rPr>
            </w:pPr>
          </w:p>
        </w:tc>
      </w:tr>
      <w:tr w:rsidR="008A1932" w:rsidRPr="005744FC" w14:paraId="0AE76E51"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435E1D" w14:textId="499CE90B" w:rsidR="008A1932" w:rsidRPr="002042E8" w:rsidRDefault="008A1932" w:rsidP="008A193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154" w:type="dxa"/>
            <w:tcBorders>
              <w:top w:val="single" w:sz="4" w:space="0" w:color="auto"/>
              <w:left w:val="single" w:sz="4" w:space="0" w:color="auto"/>
              <w:bottom w:val="single" w:sz="4" w:space="0" w:color="auto"/>
              <w:right w:val="single" w:sz="4" w:space="0" w:color="auto"/>
            </w:tcBorders>
            <w:vAlign w:val="center"/>
          </w:tcPr>
          <w:p w14:paraId="0B7E5561" w14:textId="759086FA" w:rsidR="008A1932" w:rsidRPr="006202D4" w:rsidRDefault="008A1932" w:rsidP="008A1932">
            <w:pPr>
              <w:widowControl w:val="0"/>
              <w:rPr>
                <w:rFonts w:ascii="GHEA Grapalat" w:hAnsi="GHEA Grapalat"/>
                <w:sz w:val="18"/>
                <w:szCs w:val="18"/>
              </w:rPr>
            </w:pPr>
            <w:r>
              <w:rPr>
                <w:rFonts w:ascii="GHEA Grapalat" w:hAnsi="GHEA Grapalat" w:cs="Calibri"/>
                <w:color w:val="000000"/>
                <w:sz w:val="18"/>
                <w:szCs w:val="18"/>
              </w:rPr>
              <w:t>Работы по благоустройству детских площадок зданий 24, 25 3-го района Давташенского административного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9E31B9" w14:textId="77777777" w:rsidR="008A1932" w:rsidRPr="005744FC" w:rsidRDefault="008A1932" w:rsidP="008A19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E644A0" w14:textId="77777777" w:rsidR="008A1932" w:rsidRPr="005744FC" w:rsidRDefault="008A1932" w:rsidP="008A19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7E36D5E" w14:textId="77777777" w:rsidR="008A1932" w:rsidRPr="005744FC" w:rsidRDefault="008A1932" w:rsidP="008A1932">
            <w:pPr>
              <w:widowControl w:val="0"/>
              <w:jc w:val="center"/>
              <w:rPr>
                <w:rFonts w:ascii="GHEA Grapalat" w:hAnsi="GHEA Grapalat"/>
                <w:sz w:val="20"/>
                <w:szCs w:val="20"/>
              </w:rPr>
            </w:pPr>
          </w:p>
        </w:tc>
      </w:tr>
      <w:tr w:rsidR="008A1932" w:rsidRPr="005744FC" w14:paraId="4F01B7F8"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9F122A" w14:textId="23A51B8C" w:rsidR="008A1932" w:rsidRPr="002042E8" w:rsidRDefault="008A1932" w:rsidP="008A193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154" w:type="dxa"/>
            <w:tcBorders>
              <w:top w:val="single" w:sz="4" w:space="0" w:color="auto"/>
              <w:left w:val="single" w:sz="4" w:space="0" w:color="auto"/>
              <w:bottom w:val="single" w:sz="4" w:space="0" w:color="auto"/>
              <w:right w:val="single" w:sz="4" w:space="0" w:color="auto"/>
            </w:tcBorders>
            <w:vAlign w:val="center"/>
          </w:tcPr>
          <w:p w14:paraId="5A88DBE7" w14:textId="74D0505F" w:rsidR="008A1932" w:rsidRPr="006202D4" w:rsidRDefault="008A1932" w:rsidP="008A1932">
            <w:pPr>
              <w:widowControl w:val="0"/>
              <w:rPr>
                <w:rFonts w:ascii="GHEA Grapalat" w:hAnsi="GHEA Grapalat"/>
                <w:sz w:val="18"/>
                <w:szCs w:val="18"/>
              </w:rPr>
            </w:pPr>
            <w:r>
              <w:rPr>
                <w:rFonts w:ascii="GHEA Grapalat" w:hAnsi="GHEA Grapalat" w:cs="Calibri"/>
                <w:color w:val="000000"/>
                <w:sz w:val="18"/>
                <w:szCs w:val="18"/>
              </w:rPr>
              <w:t>Работы по благоустройству детских площадок зданий 38, 39, 41, 42 4-го района Давташенского административного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9167E" w14:textId="77777777" w:rsidR="008A1932" w:rsidRPr="005744FC" w:rsidRDefault="008A1932" w:rsidP="008A19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D90B6FE" w14:textId="77777777" w:rsidR="008A1932" w:rsidRPr="005744FC" w:rsidRDefault="008A1932" w:rsidP="008A19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C8F23D" w14:textId="77777777" w:rsidR="008A1932" w:rsidRPr="005744FC" w:rsidRDefault="008A1932" w:rsidP="008A1932">
            <w:pPr>
              <w:widowControl w:val="0"/>
              <w:jc w:val="center"/>
              <w:rPr>
                <w:rFonts w:ascii="GHEA Grapalat" w:hAnsi="GHEA Grapalat"/>
                <w:sz w:val="20"/>
                <w:szCs w:val="20"/>
              </w:rPr>
            </w:pPr>
          </w:p>
        </w:tc>
      </w:tr>
      <w:tr w:rsidR="008A1932" w:rsidRPr="005744FC" w14:paraId="163D52C4"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D8D3D" w14:textId="101E8774" w:rsidR="008A1932" w:rsidRPr="002042E8" w:rsidRDefault="008A1932" w:rsidP="008A1932">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154" w:type="dxa"/>
            <w:tcBorders>
              <w:top w:val="single" w:sz="4" w:space="0" w:color="auto"/>
              <w:left w:val="single" w:sz="4" w:space="0" w:color="auto"/>
              <w:bottom w:val="single" w:sz="4" w:space="0" w:color="auto"/>
              <w:right w:val="single" w:sz="4" w:space="0" w:color="auto"/>
            </w:tcBorders>
            <w:vAlign w:val="center"/>
          </w:tcPr>
          <w:p w14:paraId="797039B2" w14:textId="2E8E9D18" w:rsidR="008A1932" w:rsidRPr="006202D4" w:rsidRDefault="008A1932" w:rsidP="008A1932">
            <w:pPr>
              <w:widowControl w:val="0"/>
              <w:rPr>
                <w:rFonts w:ascii="GHEA Grapalat" w:hAnsi="GHEA Grapalat"/>
                <w:sz w:val="18"/>
                <w:szCs w:val="18"/>
              </w:rPr>
            </w:pPr>
            <w:r>
              <w:rPr>
                <w:rFonts w:ascii="GHEA Grapalat" w:hAnsi="GHEA Grapalat" w:cs="Calibri"/>
                <w:color w:val="000000"/>
                <w:sz w:val="18"/>
                <w:szCs w:val="18"/>
              </w:rPr>
              <w:t xml:space="preserve">Работы по благоустройству </w:t>
            </w:r>
            <w:r>
              <w:rPr>
                <w:rFonts w:ascii="GHEA Grapalat" w:hAnsi="GHEA Grapalat" w:cs="Calibri"/>
                <w:color w:val="000000"/>
                <w:sz w:val="18"/>
                <w:szCs w:val="18"/>
              </w:rPr>
              <w:lastRenderedPageBreak/>
              <w:t>детских площадок зданий 20, 21, 22, 23, 24 4-го района Давташенского административного округа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624804" w14:textId="77777777" w:rsidR="008A1932" w:rsidRPr="005744FC" w:rsidRDefault="008A1932" w:rsidP="008A193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271A017" w14:textId="77777777" w:rsidR="008A1932" w:rsidRPr="005744FC" w:rsidRDefault="008A1932" w:rsidP="008A193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1755A5" w14:textId="77777777" w:rsidR="008A1932" w:rsidRPr="005744FC" w:rsidRDefault="008A1932" w:rsidP="008A1932">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BF9F8C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350729">
        <w:rPr>
          <w:rFonts w:ascii="GHEA Grapalat" w:hAnsi="GHEA Grapalat"/>
          <w:b/>
          <w:sz w:val="24"/>
          <w:szCs w:val="24"/>
        </w:rPr>
        <w:t>26/54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F3EF659"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350729">
        <w:rPr>
          <w:rFonts w:ascii="GHEA Grapalat" w:hAnsi="GHEA Grapalat"/>
          <w:b/>
        </w:rPr>
        <w:t>26/54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4AF0F89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350729">
        <w:rPr>
          <w:rFonts w:ascii="GHEA Grapalat" w:hAnsi="GHEA Grapalat"/>
          <w:b/>
        </w:rPr>
        <w:t>26/54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3321BE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350729">
        <w:rPr>
          <w:rFonts w:ascii="GHEA Grapalat" w:hAnsi="GHEA Grapalat"/>
          <w:b/>
          <w:sz w:val="24"/>
          <w:szCs w:val="24"/>
        </w:rPr>
        <w:t>26/54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0F3D79A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350729">
        <w:rPr>
          <w:rFonts w:ascii="GHEA Grapalat" w:hAnsi="GHEA Grapalat"/>
          <w:b/>
          <w:sz w:val="24"/>
          <w:szCs w:val="24"/>
        </w:rPr>
        <w:t>26/54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FBD2AA2"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042E8">
        <w:rPr>
          <w:rFonts w:ascii="GHEA Grapalat" w:hAnsi="GHEA Grapalat"/>
          <w:lang w:val="hy-AM"/>
        </w:rPr>
        <w:t>40</w:t>
      </w:r>
      <w:r w:rsidR="008644EC" w:rsidRPr="009F3DC7">
        <w:rPr>
          <w:rFonts w:ascii="GHEA Grapalat" w:hAnsi="GHEA Grapalat"/>
        </w:rPr>
        <w:t xml:space="preserve"> (</w:t>
      </w:r>
      <w:r w:rsidR="002042E8">
        <w:rPr>
          <w:rFonts w:ascii="GHEA Grapalat" w:hAnsi="GHEA Grapalat"/>
          <w:lang w:val="hy-AM"/>
        </w:rPr>
        <w:t>40</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3ED60DE5" w:rsidR="00297822" w:rsidRDefault="00350729"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Работы по благоустройству дворов зданий в административном районе Давташен города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A13F7E">
        <w:trPr>
          <w:gridAfter w:val="1"/>
          <w:wAfter w:w="895" w:type="dxa"/>
          <w:cantSplit/>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A13F7E">
        <w:trPr>
          <w:gridAfter w:val="1"/>
          <w:wAfter w:w="895" w:type="dxa"/>
          <w:cantSplit/>
          <w:trHeight w:val="586"/>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A1932" w:rsidRPr="009F3DC7" w14:paraId="3AC1B90F" w14:textId="77777777" w:rsidTr="00A13F7E">
        <w:trPr>
          <w:gridAfter w:val="2"/>
          <w:wAfter w:w="902" w:type="dxa"/>
          <w:trHeight w:val="586"/>
          <w:jc w:val="center"/>
        </w:trPr>
        <w:tc>
          <w:tcPr>
            <w:tcW w:w="823" w:type="dxa"/>
            <w:vAlign w:val="center"/>
          </w:tcPr>
          <w:p w14:paraId="4A4A5977" w14:textId="77777777" w:rsidR="008A1932" w:rsidRPr="00EA4A71" w:rsidRDefault="008A1932" w:rsidP="008A1932">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0D379E8F"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благоустройству дворов зданий 13, 14, 15 2-го района Давташенского административного округа города Еревана</w:t>
            </w:r>
          </w:p>
        </w:tc>
        <w:tc>
          <w:tcPr>
            <w:tcW w:w="5188" w:type="dxa"/>
            <w:gridSpan w:val="3"/>
            <w:vAlign w:val="center"/>
          </w:tcPr>
          <w:p w14:paraId="21E23C9C" w14:textId="3B5088A4" w:rsidR="008A1932" w:rsidRPr="00EA4A71" w:rsidRDefault="008A1932" w:rsidP="008A1932">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5CC769AB"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8A1932" w:rsidRPr="009F3DC7" w14:paraId="17F242CE" w14:textId="77777777" w:rsidTr="00A13F7E">
        <w:trPr>
          <w:gridAfter w:val="2"/>
          <w:wAfter w:w="902" w:type="dxa"/>
          <w:trHeight w:val="586"/>
          <w:jc w:val="center"/>
        </w:trPr>
        <w:tc>
          <w:tcPr>
            <w:tcW w:w="823" w:type="dxa"/>
            <w:vAlign w:val="center"/>
          </w:tcPr>
          <w:p w14:paraId="69FA9F77" w14:textId="22F1BA63"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2623" w:type="dxa"/>
            <w:vAlign w:val="center"/>
          </w:tcPr>
          <w:p w14:paraId="4EC48E77" w14:textId="5C15D71C"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благоустройству детских площадок зданий 24, 25 3-го района Давташенского административного округа</w:t>
            </w:r>
          </w:p>
        </w:tc>
        <w:tc>
          <w:tcPr>
            <w:tcW w:w="5188" w:type="dxa"/>
            <w:gridSpan w:val="3"/>
            <w:vAlign w:val="center"/>
          </w:tcPr>
          <w:p w14:paraId="659A5D32" w14:textId="2E0C2EC5" w:rsidR="008A1932" w:rsidRPr="00EA4A71" w:rsidRDefault="008A1932" w:rsidP="008A1932">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DF62B91" w14:textId="357A8223" w:rsidR="008A1932" w:rsidRDefault="008A1932" w:rsidP="008A1932">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8A1932" w:rsidRPr="009F3DC7" w14:paraId="1A74031E" w14:textId="77777777" w:rsidTr="00A13F7E">
        <w:trPr>
          <w:gridAfter w:val="2"/>
          <w:wAfter w:w="902" w:type="dxa"/>
          <w:trHeight w:val="586"/>
          <w:jc w:val="center"/>
        </w:trPr>
        <w:tc>
          <w:tcPr>
            <w:tcW w:w="823" w:type="dxa"/>
            <w:vAlign w:val="center"/>
          </w:tcPr>
          <w:p w14:paraId="2640BE7E" w14:textId="2E883AFD"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2623" w:type="dxa"/>
            <w:vAlign w:val="center"/>
          </w:tcPr>
          <w:p w14:paraId="1CD8B2A1" w14:textId="505FD34F"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благоустройству детских площадок зданий 38, 39, 41, 42 4-го района Давташенского административного округа</w:t>
            </w:r>
          </w:p>
        </w:tc>
        <w:tc>
          <w:tcPr>
            <w:tcW w:w="5188" w:type="dxa"/>
            <w:gridSpan w:val="3"/>
            <w:vAlign w:val="center"/>
          </w:tcPr>
          <w:p w14:paraId="40498F93" w14:textId="3B8E438A" w:rsidR="008A1932" w:rsidRPr="00EA4A71" w:rsidRDefault="008A1932" w:rsidP="008A1932">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115C002" w14:textId="2943F7DE" w:rsidR="008A1932" w:rsidRDefault="008A1932" w:rsidP="008A1932">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8A1932" w:rsidRPr="009F3DC7" w14:paraId="5BE2B2C9" w14:textId="77777777" w:rsidTr="00A13F7E">
        <w:trPr>
          <w:gridAfter w:val="2"/>
          <w:wAfter w:w="902" w:type="dxa"/>
          <w:trHeight w:val="586"/>
          <w:jc w:val="center"/>
        </w:trPr>
        <w:tc>
          <w:tcPr>
            <w:tcW w:w="823" w:type="dxa"/>
            <w:vAlign w:val="center"/>
          </w:tcPr>
          <w:p w14:paraId="1C474C61" w14:textId="3B4BB947"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2623" w:type="dxa"/>
            <w:vAlign w:val="center"/>
          </w:tcPr>
          <w:p w14:paraId="7649F7A8" w14:textId="66484344" w:rsidR="008A1932" w:rsidRPr="00EA4A71" w:rsidRDefault="008A1932" w:rsidP="008A1932">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18"/>
              </w:rPr>
              <w:t>Работы по благоустройству детских площадок зданий 20, 21, 22, 23, 24 4-го района Давташенского административного округа</w:t>
            </w:r>
          </w:p>
        </w:tc>
        <w:tc>
          <w:tcPr>
            <w:tcW w:w="5188" w:type="dxa"/>
            <w:gridSpan w:val="3"/>
            <w:vAlign w:val="center"/>
          </w:tcPr>
          <w:p w14:paraId="0EAEE0BE" w14:textId="3709CE56" w:rsidR="008A1932" w:rsidRPr="00EA4A71" w:rsidRDefault="008A1932" w:rsidP="008A1932">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65F0A479" w14:textId="35774D76" w:rsidR="008A1932" w:rsidRDefault="008A1932" w:rsidP="008A1932">
            <w:pPr>
              <w:widowControl w:val="0"/>
              <w:spacing w:after="120"/>
              <w:rPr>
                <w:rFonts w:ascii="GHEA Grapalat" w:hAnsi="GHEA Grapalat"/>
                <w:sz w:val="22"/>
                <w:szCs w:val="22"/>
              </w:rPr>
            </w:pPr>
            <w:r>
              <w:rPr>
                <w:rFonts w:ascii="GHEA Grapalat" w:hAnsi="GHEA Grapalat"/>
                <w:sz w:val="22"/>
                <w:szCs w:val="22"/>
              </w:rPr>
              <w:t xml:space="preserve">до </w:t>
            </w:r>
            <w:r>
              <w:rPr>
                <w:rFonts w:ascii="GHEA Grapalat" w:hAnsi="GHEA Grapalat"/>
                <w:sz w:val="22"/>
                <w:szCs w:val="22"/>
                <w:lang w:val="hy-AM"/>
              </w:rPr>
              <w:t>90</w:t>
            </w:r>
            <w:r w:rsidRPr="008078C0">
              <w:rPr>
                <w:rFonts w:ascii="GHEA Grapalat" w:hAnsi="GHEA Grapalat"/>
                <w:sz w:val="22"/>
                <w:szCs w:val="22"/>
              </w:rPr>
              <w:t xml:space="preserve"> календарного дня включительно</w:t>
            </w:r>
          </w:p>
        </w:tc>
      </w:tr>
      <w:tr w:rsidR="00BB28C8" w:rsidRPr="009F3DC7" w14:paraId="5C371962" w14:textId="77777777" w:rsidTr="00A13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802"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4"/>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60CBF95" w14:textId="77777777" w:rsidR="00B1289A" w:rsidRDefault="00B1289A" w:rsidP="00BB28C8">
      <w:pPr>
        <w:widowControl w:val="0"/>
        <w:spacing w:after="160" w:line="360" w:lineRule="auto"/>
        <w:ind w:firstLine="567"/>
        <w:jc w:val="right"/>
        <w:rPr>
          <w:rFonts w:ascii="GHEA Grapalat" w:hAnsi="GHEA Grapalat"/>
          <w:i/>
        </w:rPr>
      </w:pPr>
    </w:p>
    <w:p w14:paraId="07A9C2EB" w14:textId="77777777" w:rsidR="00B1289A" w:rsidRDefault="00B1289A" w:rsidP="00BB28C8">
      <w:pPr>
        <w:widowControl w:val="0"/>
        <w:spacing w:after="160" w:line="360" w:lineRule="auto"/>
        <w:ind w:firstLine="567"/>
        <w:jc w:val="right"/>
        <w:rPr>
          <w:rFonts w:ascii="GHEA Grapalat" w:hAnsi="GHEA Grapalat"/>
          <w:i/>
        </w:rPr>
      </w:pPr>
    </w:p>
    <w:p w14:paraId="3013BC26" w14:textId="77777777" w:rsidR="00B1289A" w:rsidRDefault="00B1289A" w:rsidP="00BB28C8">
      <w:pPr>
        <w:widowControl w:val="0"/>
        <w:spacing w:after="160" w:line="360" w:lineRule="auto"/>
        <w:ind w:firstLine="567"/>
        <w:jc w:val="right"/>
        <w:rPr>
          <w:rFonts w:ascii="GHEA Grapalat" w:hAnsi="GHEA Grapalat"/>
          <w:i/>
        </w:rPr>
      </w:pPr>
    </w:p>
    <w:p w14:paraId="472D8258" w14:textId="77777777" w:rsidR="00B1289A" w:rsidRDefault="00B1289A" w:rsidP="00BB28C8">
      <w:pPr>
        <w:widowControl w:val="0"/>
        <w:spacing w:after="160" w:line="360" w:lineRule="auto"/>
        <w:ind w:firstLine="567"/>
        <w:jc w:val="right"/>
        <w:rPr>
          <w:rFonts w:ascii="GHEA Grapalat" w:hAnsi="GHEA Grapalat"/>
          <w:i/>
        </w:rPr>
      </w:pPr>
    </w:p>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1289A" w:rsidRPr="00685FDC" w14:paraId="78FE67B4" w14:textId="77777777" w:rsidTr="00EA0FD8">
        <w:trPr>
          <w:gridAfter w:val="1"/>
          <w:wAfter w:w="12" w:type="dxa"/>
          <w:cantSplit/>
          <w:trHeight w:val="1134"/>
          <w:jc w:val="center"/>
        </w:trPr>
        <w:tc>
          <w:tcPr>
            <w:tcW w:w="810" w:type="dxa"/>
          </w:tcPr>
          <w:p w14:paraId="23631B24" w14:textId="34FE36A5" w:rsidR="00B1289A" w:rsidRPr="00FC78DC" w:rsidRDefault="00B1289A" w:rsidP="00B1289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22536FCE" w:rsidR="00B1289A" w:rsidRPr="00E2536D" w:rsidRDefault="00B1289A" w:rsidP="00B1289A">
            <w:pPr>
              <w:widowControl w:val="0"/>
              <w:spacing w:after="120"/>
              <w:jc w:val="center"/>
              <w:rPr>
                <w:rFonts w:ascii="GHEA Grapalat" w:hAnsi="GHEA Grapalat"/>
                <w:sz w:val="16"/>
                <w:szCs w:val="16"/>
              </w:rPr>
            </w:pPr>
            <w:r>
              <w:rPr>
                <w:rFonts w:ascii="GHEA Grapalat" w:hAnsi="GHEA Grapalat" w:cs="Calibri"/>
                <w:color w:val="000000"/>
                <w:sz w:val="22"/>
                <w:szCs w:val="22"/>
              </w:rPr>
              <w:t>45611300/34</w:t>
            </w:r>
          </w:p>
        </w:tc>
        <w:tc>
          <w:tcPr>
            <w:tcW w:w="2016" w:type="dxa"/>
            <w:vAlign w:val="center"/>
          </w:tcPr>
          <w:p w14:paraId="38F2C509" w14:textId="5135BA7D" w:rsidR="00B1289A" w:rsidRPr="00685FDC" w:rsidRDefault="00B1289A" w:rsidP="00B1289A">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благоустройству дворов зданий 13, 14, 15 2-го района Давташенского административного округа города Еревана</w:t>
            </w:r>
          </w:p>
        </w:tc>
        <w:tc>
          <w:tcPr>
            <w:tcW w:w="582" w:type="dxa"/>
            <w:textDirection w:val="btLr"/>
            <w:vAlign w:val="center"/>
          </w:tcPr>
          <w:p w14:paraId="547DB605" w14:textId="267665F0" w:rsidR="00B1289A" w:rsidRPr="00685FDC" w:rsidRDefault="00B1289A" w:rsidP="00B1289A">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w:t>
            </w:r>
          </w:p>
        </w:tc>
        <w:tc>
          <w:tcPr>
            <w:tcW w:w="700" w:type="dxa"/>
            <w:textDirection w:val="btLr"/>
          </w:tcPr>
          <w:p w14:paraId="75BCD027" w14:textId="2FC0CA73" w:rsidR="00B1289A" w:rsidRPr="00685FDC" w:rsidRDefault="00B1289A" w:rsidP="00B1289A">
            <w:pPr>
              <w:widowControl w:val="0"/>
              <w:spacing w:after="120"/>
              <w:ind w:left="-95" w:right="-88"/>
              <w:jc w:val="center"/>
              <w:rPr>
                <w:rFonts w:ascii="GHEA Grapalat" w:hAnsi="GHEA Grapalat"/>
                <w:sz w:val="14"/>
                <w:szCs w:val="16"/>
              </w:rPr>
            </w:pPr>
            <w:r w:rsidRPr="00607ACE">
              <w:rPr>
                <w:rFonts w:ascii="GHEA Grapalat" w:hAnsi="GHEA Grapalat"/>
                <w:color w:val="000000"/>
                <w:sz w:val="20"/>
                <w:szCs w:val="20"/>
                <w:lang w:val="hy-AM"/>
              </w:rPr>
              <w:t>....</w:t>
            </w:r>
          </w:p>
        </w:tc>
        <w:tc>
          <w:tcPr>
            <w:tcW w:w="337" w:type="dxa"/>
            <w:textDirection w:val="btLr"/>
            <w:vAlign w:val="center"/>
          </w:tcPr>
          <w:p w14:paraId="678A6F69" w14:textId="41E2F11D" w:rsidR="00B1289A" w:rsidRPr="00685FDC" w:rsidRDefault="00B1289A" w:rsidP="00B1289A">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28.7</w:t>
            </w:r>
            <w:r w:rsidRPr="00553E4D">
              <w:rPr>
                <w:rFonts w:ascii="GHEA Grapalat" w:hAnsi="GHEA Grapalat"/>
                <w:color w:val="000000"/>
                <w:sz w:val="20"/>
                <w:szCs w:val="20"/>
              </w:rPr>
              <w:t>%</w:t>
            </w:r>
          </w:p>
        </w:tc>
        <w:tc>
          <w:tcPr>
            <w:tcW w:w="556" w:type="dxa"/>
            <w:textDirection w:val="btLr"/>
          </w:tcPr>
          <w:p w14:paraId="44E10A1A" w14:textId="1383BBD1" w:rsidR="00B1289A" w:rsidRPr="00685FDC" w:rsidRDefault="00B1289A" w:rsidP="00B1289A">
            <w:pPr>
              <w:widowControl w:val="0"/>
              <w:spacing w:after="120"/>
              <w:ind w:left="-95" w:right="-88"/>
              <w:jc w:val="center"/>
              <w:rPr>
                <w:rFonts w:ascii="GHEA Grapalat" w:hAnsi="GHEA Grapalat" w:cs="Arial"/>
                <w:sz w:val="14"/>
                <w:szCs w:val="16"/>
              </w:rPr>
            </w:pPr>
            <w:r w:rsidRPr="00BF2DBE">
              <w:rPr>
                <w:rFonts w:ascii="GHEA Grapalat" w:hAnsi="GHEA Grapalat"/>
                <w:color w:val="000000"/>
                <w:sz w:val="20"/>
                <w:szCs w:val="20"/>
              </w:rPr>
              <w:t>82.2%</w:t>
            </w:r>
          </w:p>
        </w:tc>
        <w:tc>
          <w:tcPr>
            <w:tcW w:w="436" w:type="dxa"/>
            <w:textDirection w:val="btLr"/>
          </w:tcPr>
          <w:p w14:paraId="084D640F" w14:textId="1E65A1C9" w:rsidR="00B1289A" w:rsidRPr="00685FDC" w:rsidRDefault="00B1289A" w:rsidP="00B1289A">
            <w:pPr>
              <w:widowControl w:val="0"/>
              <w:spacing w:after="120"/>
              <w:ind w:left="-95" w:right="-88"/>
              <w:jc w:val="center"/>
              <w:rPr>
                <w:rFonts w:ascii="GHEA Grapalat" w:hAnsi="GHEA Grapalat" w:cs="Arial"/>
                <w:sz w:val="14"/>
                <w:szCs w:val="16"/>
              </w:rPr>
            </w:pPr>
            <w:r w:rsidRPr="00BF2DBE">
              <w:rPr>
                <w:rFonts w:ascii="GHEA Grapalat" w:hAnsi="GHEA Grapalat"/>
                <w:color w:val="000000"/>
                <w:sz w:val="20"/>
                <w:szCs w:val="20"/>
              </w:rPr>
              <w:t>82.2%</w:t>
            </w:r>
          </w:p>
        </w:tc>
        <w:tc>
          <w:tcPr>
            <w:tcW w:w="515" w:type="dxa"/>
            <w:textDirection w:val="btLr"/>
          </w:tcPr>
          <w:p w14:paraId="1C045A69" w14:textId="5D5100F7" w:rsidR="00B1289A" w:rsidRPr="00D6014F" w:rsidRDefault="00B1289A" w:rsidP="00B1289A">
            <w:pPr>
              <w:widowControl w:val="0"/>
              <w:spacing w:after="120"/>
              <w:ind w:left="-95" w:right="-88"/>
              <w:jc w:val="center"/>
              <w:rPr>
                <w:rFonts w:ascii="GHEA Grapalat" w:hAnsi="GHEA Grapalat" w:cs="Arial"/>
                <w:sz w:val="14"/>
                <w:szCs w:val="16"/>
                <w:lang w:val="en-US"/>
              </w:rPr>
            </w:pPr>
            <w:r w:rsidRPr="00BF2DBE">
              <w:rPr>
                <w:rFonts w:ascii="GHEA Grapalat" w:hAnsi="GHEA Grapalat"/>
                <w:color w:val="000000"/>
                <w:sz w:val="20"/>
                <w:szCs w:val="20"/>
              </w:rPr>
              <w:t>82.2%</w:t>
            </w:r>
          </w:p>
        </w:tc>
        <w:tc>
          <w:tcPr>
            <w:tcW w:w="477" w:type="dxa"/>
            <w:textDirection w:val="btLr"/>
          </w:tcPr>
          <w:p w14:paraId="6E0D2224" w14:textId="77F135D1"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531" w:type="dxa"/>
            <w:textDirection w:val="btLr"/>
          </w:tcPr>
          <w:p w14:paraId="08E3C188" w14:textId="570F6B03"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729" w:type="dxa"/>
            <w:textDirection w:val="btLr"/>
          </w:tcPr>
          <w:p w14:paraId="24843B06" w14:textId="7AFC9468"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663" w:type="dxa"/>
            <w:textDirection w:val="btLr"/>
          </w:tcPr>
          <w:p w14:paraId="7FD92CFE" w14:textId="24D751DF"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594" w:type="dxa"/>
            <w:textDirection w:val="btLr"/>
          </w:tcPr>
          <w:p w14:paraId="49A007FB" w14:textId="266C695E"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644" w:type="dxa"/>
            <w:textDirection w:val="btLr"/>
          </w:tcPr>
          <w:p w14:paraId="1B5EFDD4" w14:textId="7D92112B" w:rsidR="00B1289A" w:rsidRPr="00685FDC" w:rsidRDefault="00B1289A" w:rsidP="00B1289A">
            <w:pPr>
              <w:widowControl w:val="0"/>
              <w:spacing w:after="120"/>
              <w:ind w:left="-95" w:right="-88"/>
              <w:jc w:val="center"/>
              <w:rPr>
                <w:rFonts w:ascii="GHEA Grapalat" w:hAnsi="GHEA Grapalat" w:cs="Arial"/>
                <w:sz w:val="14"/>
                <w:szCs w:val="16"/>
              </w:rPr>
            </w:pPr>
            <w:r w:rsidRPr="00553E4D">
              <w:rPr>
                <w:rFonts w:ascii="GHEA Grapalat" w:hAnsi="GHEA Grapalat"/>
                <w:color w:val="000000"/>
                <w:sz w:val="20"/>
                <w:szCs w:val="20"/>
              </w:rPr>
              <w:t>100%</w:t>
            </w:r>
          </w:p>
        </w:tc>
        <w:tc>
          <w:tcPr>
            <w:tcW w:w="581" w:type="dxa"/>
            <w:textDirection w:val="btLr"/>
          </w:tcPr>
          <w:p w14:paraId="263C7918" w14:textId="6EEEB10A" w:rsidR="00B1289A" w:rsidRPr="00685FDC" w:rsidRDefault="00B1289A" w:rsidP="00B1289A">
            <w:pPr>
              <w:widowControl w:val="0"/>
              <w:spacing w:after="120"/>
              <w:ind w:left="-95" w:right="-88"/>
              <w:jc w:val="center"/>
              <w:rPr>
                <w:rFonts w:ascii="GHEA Grapalat" w:hAnsi="GHEA Grapalat"/>
                <w:b/>
                <w:sz w:val="14"/>
                <w:szCs w:val="16"/>
              </w:rPr>
            </w:pPr>
            <w:r w:rsidRPr="00553E4D">
              <w:rPr>
                <w:rFonts w:ascii="GHEA Grapalat" w:hAnsi="GHEA Grapalat"/>
                <w:color w:val="000000"/>
                <w:sz w:val="20"/>
                <w:szCs w:val="20"/>
              </w:rPr>
              <w:t>100%</w:t>
            </w:r>
          </w:p>
        </w:tc>
      </w:tr>
      <w:tr w:rsidR="00B1289A" w:rsidRPr="00685FDC" w14:paraId="7576B0D8" w14:textId="77777777" w:rsidTr="00EA0FD8">
        <w:trPr>
          <w:gridAfter w:val="1"/>
          <w:wAfter w:w="12" w:type="dxa"/>
          <w:cantSplit/>
          <w:trHeight w:val="1134"/>
          <w:jc w:val="center"/>
        </w:trPr>
        <w:tc>
          <w:tcPr>
            <w:tcW w:w="810" w:type="dxa"/>
          </w:tcPr>
          <w:p w14:paraId="66739691" w14:textId="2F9F5C64" w:rsidR="00B1289A" w:rsidRPr="00E2536D" w:rsidRDefault="00B1289A" w:rsidP="00B1289A">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393" w:type="dxa"/>
            <w:vAlign w:val="center"/>
          </w:tcPr>
          <w:p w14:paraId="7B64241F" w14:textId="4F55DC80" w:rsidR="00B1289A" w:rsidRPr="00E2536D" w:rsidRDefault="00B1289A" w:rsidP="00B1289A">
            <w:pPr>
              <w:widowControl w:val="0"/>
              <w:spacing w:after="120"/>
              <w:jc w:val="center"/>
              <w:rPr>
                <w:rFonts w:ascii="GHEA Grapalat" w:hAnsi="GHEA Grapalat"/>
                <w:sz w:val="16"/>
                <w:szCs w:val="16"/>
              </w:rPr>
            </w:pPr>
            <w:r>
              <w:rPr>
                <w:rFonts w:ascii="GHEA Grapalat" w:hAnsi="GHEA Grapalat" w:cs="Calibri"/>
                <w:color w:val="000000"/>
                <w:sz w:val="22"/>
                <w:szCs w:val="22"/>
              </w:rPr>
              <w:t>45611300/37</w:t>
            </w:r>
          </w:p>
        </w:tc>
        <w:tc>
          <w:tcPr>
            <w:tcW w:w="2016" w:type="dxa"/>
            <w:vAlign w:val="center"/>
          </w:tcPr>
          <w:p w14:paraId="4BCAA53C" w14:textId="58821BAE" w:rsidR="00B1289A" w:rsidRPr="00685FDC" w:rsidRDefault="00B1289A" w:rsidP="00B1289A">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благоустройству детских площадок зданий 24, 25 3-го района Давташенского административного округа</w:t>
            </w:r>
          </w:p>
        </w:tc>
        <w:tc>
          <w:tcPr>
            <w:tcW w:w="582" w:type="dxa"/>
            <w:textDirection w:val="btLr"/>
            <w:vAlign w:val="center"/>
          </w:tcPr>
          <w:p w14:paraId="3831BEE5" w14:textId="41D37DAE" w:rsidR="00B1289A"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677537B2" w14:textId="69894B2F"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vAlign w:val="center"/>
          </w:tcPr>
          <w:p w14:paraId="16E6A612" w14:textId="73590DD7"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28.7</w:t>
            </w:r>
            <w:r w:rsidRPr="00553E4D">
              <w:rPr>
                <w:rFonts w:ascii="GHEA Grapalat" w:hAnsi="GHEA Grapalat"/>
                <w:color w:val="000000"/>
                <w:sz w:val="20"/>
                <w:szCs w:val="20"/>
              </w:rPr>
              <w:t>%</w:t>
            </w:r>
          </w:p>
        </w:tc>
        <w:tc>
          <w:tcPr>
            <w:tcW w:w="556" w:type="dxa"/>
            <w:textDirection w:val="btLr"/>
          </w:tcPr>
          <w:p w14:paraId="297DC46D" w14:textId="30C7F323"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82.2</w:t>
            </w:r>
            <w:r w:rsidRPr="00553E4D">
              <w:rPr>
                <w:rFonts w:ascii="GHEA Grapalat" w:hAnsi="GHEA Grapalat"/>
                <w:color w:val="000000"/>
                <w:sz w:val="20"/>
                <w:szCs w:val="20"/>
              </w:rPr>
              <w:t>%</w:t>
            </w:r>
          </w:p>
        </w:tc>
        <w:tc>
          <w:tcPr>
            <w:tcW w:w="436" w:type="dxa"/>
            <w:textDirection w:val="btLr"/>
          </w:tcPr>
          <w:p w14:paraId="58E552CD" w14:textId="5861BF7D"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911F43">
              <w:rPr>
                <w:rFonts w:ascii="GHEA Grapalat" w:hAnsi="GHEA Grapalat"/>
                <w:color w:val="000000"/>
                <w:sz w:val="20"/>
                <w:szCs w:val="20"/>
              </w:rPr>
              <w:t>82.2%</w:t>
            </w:r>
          </w:p>
        </w:tc>
        <w:tc>
          <w:tcPr>
            <w:tcW w:w="515" w:type="dxa"/>
            <w:textDirection w:val="btLr"/>
          </w:tcPr>
          <w:p w14:paraId="70A66E11" w14:textId="394F4B4F"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911F43">
              <w:rPr>
                <w:rFonts w:ascii="GHEA Grapalat" w:hAnsi="GHEA Grapalat"/>
                <w:color w:val="000000"/>
                <w:sz w:val="20"/>
                <w:szCs w:val="20"/>
              </w:rPr>
              <w:t>82.2%</w:t>
            </w:r>
          </w:p>
        </w:tc>
        <w:tc>
          <w:tcPr>
            <w:tcW w:w="477" w:type="dxa"/>
            <w:textDirection w:val="btLr"/>
          </w:tcPr>
          <w:p w14:paraId="3BD97C16" w14:textId="1A14273E"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31" w:type="dxa"/>
            <w:textDirection w:val="btLr"/>
          </w:tcPr>
          <w:p w14:paraId="217A1FDA" w14:textId="29223943"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729" w:type="dxa"/>
            <w:textDirection w:val="btLr"/>
          </w:tcPr>
          <w:p w14:paraId="6524A916" w14:textId="6A39C48B"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63" w:type="dxa"/>
            <w:textDirection w:val="btLr"/>
          </w:tcPr>
          <w:p w14:paraId="4A77A85A" w14:textId="41EAAFE0" w:rsidR="00B1289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94" w:type="dxa"/>
            <w:textDirection w:val="btLr"/>
          </w:tcPr>
          <w:p w14:paraId="6B826C18" w14:textId="757B07F1"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44" w:type="dxa"/>
            <w:textDirection w:val="btLr"/>
          </w:tcPr>
          <w:p w14:paraId="0579C80A" w14:textId="0EC8603F"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81" w:type="dxa"/>
            <w:textDirection w:val="btLr"/>
          </w:tcPr>
          <w:p w14:paraId="2BFBC9BA" w14:textId="662CCFE5"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r>
      <w:tr w:rsidR="00B1289A" w:rsidRPr="00685FDC" w14:paraId="66E0E547" w14:textId="77777777" w:rsidTr="00EA0FD8">
        <w:trPr>
          <w:gridAfter w:val="1"/>
          <w:wAfter w:w="12" w:type="dxa"/>
          <w:cantSplit/>
          <w:trHeight w:val="1134"/>
          <w:jc w:val="center"/>
        </w:trPr>
        <w:tc>
          <w:tcPr>
            <w:tcW w:w="810" w:type="dxa"/>
          </w:tcPr>
          <w:p w14:paraId="2ADA8BB8" w14:textId="0FA83AE7" w:rsidR="00B1289A" w:rsidRPr="00E2536D" w:rsidRDefault="00B1289A" w:rsidP="00B1289A">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393" w:type="dxa"/>
            <w:vAlign w:val="center"/>
          </w:tcPr>
          <w:p w14:paraId="1D2EE731" w14:textId="0A82EB1B" w:rsidR="00B1289A" w:rsidRPr="00E2536D" w:rsidRDefault="00B1289A" w:rsidP="00B1289A">
            <w:pPr>
              <w:widowControl w:val="0"/>
              <w:spacing w:after="120"/>
              <w:jc w:val="center"/>
              <w:rPr>
                <w:rFonts w:ascii="GHEA Grapalat" w:hAnsi="GHEA Grapalat"/>
                <w:sz w:val="16"/>
                <w:szCs w:val="16"/>
              </w:rPr>
            </w:pPr>
            <w:r>
              <w:rPr>
                <w:rFonts w:ascii="GHEA Grapalat" w:hAnsi="GHEA Grapalat" w:cs="Calibri"/>
                <w:color w:val="000000"/>
                <w:sz w:val="22"/>
                <w:szCs w:val="22"/>
              </w:rPr>
              <w:t>45611300/38</w:t>
            </w:r>
          </w:p>
        </w:tc>
        <w:tc>
          <w:tcPr>
            <w:tcW w:w="2016" w:type="dxa"/>
            <w:vAlign w:val="center"/>
          </w:tcPr>
          <w:p w14:paraId="2B67F202" w14:textId="72F533AE" w:rsidR="00B1289A" w:rsidRPr="00685FDC" w:rsidRDefault="00B1289A" w:rsidP="00B1289A">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благоустройству детских площадок зданий 38, 39, 41, 42 4-го района Давташенского административного округа</w:t>
            </w:r>
          </w:p>
        </w:tc>
        <w:tc>
          <w:tcPr>
            <w:tcW w:w="582" w:type="dxa"/>
            <w:textDirection w:val="btLr"/>
            <w:vAlign w:val="center"/>
          </w:tcPr>
          <w:p w14:paraId="4DBBFAD6" w14:textId="6E76F18C" w:rsidR="00B1289A"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3F92C1DA" w14:textId="641D6F2F"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vAlign w:val="center"/>
          </w:tcPr>
          <w:p w14:paraId="7C23A76D" w14:textId="3CB37223"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28.6</w:t>
            </w:r>
            <w:r w:rsidRPr="00553E4D">
              <w:rPr>
                <w:rFonts w:ascii="GHEA Grapalat" w:hAnsi="GHEA Grapalat"/>
                <w:color w:val="000000"/>
                <w:sz w:val="20"/>
                <w:szCs w:val="20"/>
              </w:rPr>
              <w:t>%</w:t>
            </w:r>
          </w:p>
        </w:tc>
        <w:tc>
          <w:tcPr>
            <w:tcW w:w="556" w:type="dxa"/>
            <w:textDirection w:val="btLr"/>
          </w:tcPr>
          <w:p w14:paraId="7EDAFBA0" w14:textId="50848814"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83.2</w:t>
            </w:r>
            <w:r w:rsidRPr="00553E4D">
              <w:rPr>
                <w:rFonts w:ascii="GHEA Grapalat" w:hAnsi="GHEA Grapalat"/>
                <w:color w:val="000000"/>
                <w:sz w:val="20"/>
                <w:szCs w:val="20"/>
              </w:rPr>
              <w:t>%</w:t>
            </w:r>
          </w:p>
        </w:tc>
        <w:tc>
          <w:tcPr>
            <w:tcW w:w="436" w:type="dxa"/>
            <w:textDirection w:val="btLr"/>
          </w:tcPr>
          <w:p w14:paraId="31F43338" w14:textId="542047BA"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83</w:t>
            </w:r>
            <w:r w:rsidRPr="00911F43">
              <w:rPr>
                <w:rFonts w:ascii="GHEA Grapalat" w:hAnsi="GHEA Grapalat"/>
                <w:color w:val="000000"/>
                <w:sz w:val="20"/>
                <w:szCs w:val="20"/>
              </w:rPr>
              <w:t>.2%</w:t>
            </w:r>
          </w:p>
        </w:tc>
        <w:tc>
          <w:tcPr>
            <w:tcW w:w="515" w:type="dxa"/>
            <w:textDirection w:val="btLr"/>
          </w:tcPr>
          <w:p w14:paraId="005DBC32" w14:textId="617F0687"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83</w:t>
            </w:r>
            <w:r w:rsidRPr="00911F43">
              <w:rPr>
                <w:rFonts w:ascii="GHEA Grapalat" w:hAnsi="GHEA Grapalat"/>
                <w:color w:val="000000"/>
                <w:sz w:val="20"/>
                <w:szCs w:val="20"/>
              </w:rPr>
              <w:t>.2%</w:t>
            </w:r>
          </w:p>
        </w:tc>
        <w:tc>
          <w:tcPr>
            <w:tcW w:w="477" w:type="dxa"/>
            <w:textDirection w:val="btLr"/>
          </w:tcPr>
          <w:p w14:paraId="27097D44" w14:textId="2F31D44F"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31" w:type="dxa"/>
            <w:textDirection w:val="btLr"/>
          </w:tcPr>
          <w:p w14:paraId="32176EE6" w14:textId="1C031BAD"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729" w:type="dxa"/>
            <w:textDirection w:val="btLr"/>
          </w:tcPr>
          <w:p w14:paraId="48064392" w14:textId="24853AB4"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63" w:type="dxa"/>
            <w:textDirection w:val="btLr"/>
          </w:tcPr>
          <w:p w14:paraId="335B25F6" w14:textId="2C35892E" w:rsidR="00B1289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94" w:type="dxa"/>
            <w:textDirection w:val="btLr"/>
          </w:tcPr>
          <w:p w14:paraId="4ACC13C0" w14:textId="5333C3F2"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44" w:type="dxa"/>
            <w:textDirection w:val="btLr"/>
          </w:tcPr>
          <w:p w14:paraId="121E8E3C" w14:textId="4E2F5EAE"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81" w:type="dxa"/>
            <w:textDirection w:val="btLr"/>
          </w:tcPr>
          <w:p w14:paraId="39435356" w14:textId="3F53503D"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r>
      <w:tr w:rsidR="00B1289A" w:rsidRPr="00685FDC" w14:paraId="45CEF525" w14:textId="77777777" w:rsidTr="00EA0FD8">
        <w:trPr>
          <w:gridAfter w:val="1"/>
          <w:wAfter w:w="12" w:type="dxa"/>
          <w:cantSplit/>
          <w:trHeight w:val="1134"/>
          <w:jc w:val="center"/>
        </w:trPr>
        <w:tc>
          <w:tcPr>
            <w:tcW w:w="810" w:type="dxa"/>
          </w:tcPr>
          <w:p w14:paraId="4DD32069" w14:textId="43E869D6" w:rsidR="00B1289A" w:rsidRPr="00E2536D" w:rsidRDefault="00B1289A" w:rsidP="00B1289A">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393" w:type="dxa"/>
            <w:vAlign w:val="center"/>
          </w:tcPr>
          <w:p w14:paraId="378F2E57" w14:textId="2B23D8EF" w:rsidR="00B1289A" w:rsidRPr="00E2536D" w:rsidRDefault="00B1289A" w:rsidP="00B1289A">
            <w:pPr>
              <w:widowControl w:val="0"/>
              <w:spacing w:after="120"/>
              <w:jc w:val="center"/>
              <w:rPr>
                <w:rFonts w:ascii="GHEA Grapalat" w:hAnsi="GHEA Grapalat"/>
                <w:sz w:val="16"/>
                <w:szCs w:val="16"/>
              </w:rPr>
            </w:pPr>
            <w:r>
              <w:rPr>
                <w:rFonts w:ascii="GHEA Grapalat" w:hAnsi="GHEA Grapalat" w:cs="Calibri"/>
                <w:color w:val="000000"/>
                <w:sz w:val="22"/>
                <w:szCs w:val="22"/>
              </w:rPr>
              <w:t>45611300/39</w:t>
            </w:r>
          </w:p>
        </w:tc>
        <w:tc>
          <w:tcPr>
            <w:tcW w:w="2016" w:type="dxa"/>
            <w:vAlign w:val="center"/>
          </w:tcPr>
          <w:p w14:paraId="0AF1A36A" w14:textId="1C1B9CF2" w:rsidR="00B1289A" w:rsidRPr="00685FDC" w:rsidRDefault="00B1289A" w:rsidP="00B1289A">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благоустройству детских площадок зданий 20, 21, 22, 23, 24 4-го района Давташенского административного округа</w:t>
            </w:r>
          </w:p>
        </w:tc>
        <w:tc>
          <w:tcPr>
            <w:tcW w:w="582" w:type="dxa"/>
            <w:textDirection w:val="btLr"/>
            <w:vAlign w:val="center"/>
          </w:tcPr>
          <w:p w14:paraId="7316CAE2" w14:textId="119E6CEF" w:rsidR="00B1289A"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700" w:type="dxa"/>
            <w:textDirection w:val="btLr"/>
          </w:tcPr>
          <w:p w14:paraId="4C7234D7" w14:textId="05C5B465"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607ACE">
              <w:rPr>
                <w:rFonts w:ascii="GHEA Grapalat" w:hAnsi="GHEA Grapalat"/>
                <w:color w:val="000000"/>
                <w:sz w:val="20"/>
                <w:szCs w:val="20"/>
                <w:lang w:val="hy-AM"/>
              </w:rPr>
              <w:t>....</w:t>
            </w:r>
          </w:p>
        </w:tc>
        <w:tc>
          <w:tcPr>
            <w:tcW w:w="337" w:type="dxa"/>
            <w:textDirection w:val="btLr"/>
            <w:vAlign w:val="center"/>
          </w:tcPr>
          <w:p w14:paraId="5461F5F2" w14:textId="1CF08D70"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28.3</w:t>
            </w:r>
            <w:r w:rsidRPr="00553E4D">
              <w:rPr>
                <w:rFonts w:ascii="GHEA Grapalat" w:hAnsi="GHEA Grapalat"/>
                <w:color w:val="000000"/>
                <w:sz w:val="20"/>
                <w:szCs w:val="20"/>
              </w:rPr>
              <w:t>%</w:t>
            </w:r>
          </w:p>
        </w:tc>
        <w:tc>
          <w:tcPr>
            <w:tcW w:w="556" w:type="dxa"/>
            <w:textDirection w:val="btLr"/>
          </w:tcPr>
          <w:p w14:paraId="4D251696" w14:textId="5B39C622" w:rsidR="00B1289A" w:rsidRPr="00607ACE" w:rsidRDefault="00B1289A" w:rsidP="00B1289A">
            <w:pPr>
              <w:widowControl w:val="0"/>
              <w:spacing w:after="120"/>
              <w:ind w:left="-95" w:right="-88"/>
              <w:jc w:val="center"/>
              <w:rPr>
                <w:rFonts w:ascii="GHEA Grapalat" w:hAnsi="GHEA Grapalat"/>
                <w:color w:val="000000"/>
                <w:sz w:val="20"/>
                <w:szCs w:val="20"/>
                <w:lang w:val="hy-AM"/>
              </w:rPr>
            </w:pPr>
            <w:r>
              <w:rPr>
                <w:rFonts w:ascii="GHEA Grapalat" w:hAnsi="GHEA Grapalat"/>
                <w:color w:val="000000"/>
                <w:sz w:val="20"/>
                <w:szCs w:val="20"/>
              </w:rPr>
              <w:t>87.4</w:t>
            </w:r>
            <w:r w:rsidRPr="00553E4D">
              <w:rPr>
                <w:rFonts w:ascii="GHEA Grapalat" w:hAnsi="GHEA Grapalat"/>
                <w:color w:val="000000"/>
                <w:sz w:val="20"/>
                <w:szCs w:val="20"/>
              </w:rPr>
              <w:t>%</w:t>
            </w:r>
          </w:p>
        </w:tc>
        <w:tc>
          <w:tcPr>
            <w:tcW w:w="436" w:type="dxa"/>
            <w:textDirection w:val="btLr"/>
          </w:tcPr>
          <w:p w14:paraId="22E051E2" w14:textId="1D573ABB"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456E8E">
              <w:rPr>
                <w:rFonts w:ascii="GHEA Grapalat" w:hAnsi="GHEA Grapalat"/>
                <w:color w:val="000000"/>
                <w:sz w:val="20"/>
                <w:szCs w:val="20"/>
              </w:rPr>
              <w:t>87.4%</w:t>
            </w:r>
          </w:p>
        </w:tc>
        <w:tc>
          <w:tcPr>
            <w:tcW w:w="515" w:type="dxa"/>
            <w:textDirection w:val="btLr"/>
          </w:tcPr>
          <w:p w14:paraId="12B21954" w14:textId="3DF09BAC" w:rsidR="00B1289A" w:rsidRPr="00607ACE" w:rsidRDefault="00B1289A" w:rsidP="00B1289A">
            <w:pPr>
              <w:widowControl w:val="0"/>
              <w:spacing w:after="120"/>
              <w:ind w:left="-95" w:right="-88"/>
              <w:jc w:val="center"/>
              <w:rPr>
                <w:rFonts w:ascii="GHEA Grapalat" w:hAnsi="GHEA Grapalat"/>
                <w:color w:val="000000"/>
                <w:sz w:val="20"/>
                <w:szCs w:val="20"/>
                <w:lang w:val="hy-AM"/>
              </w:rPr>
            </w:pPr>
            <w:r w:rsidRPr="00456E8E">
              <w:rPr>
                <w:rFonts w:ascii="GHEA Grapalat" w:hAnsi="GHEA Grapalat"/>
                <w:color w:val="000000"/>
                <w:sz w:val="20"/>
                <w:szCs w:val="20"/>
              </w:rPr>
              <w:t>87.4%</w:t>
            </w:r>
          </w:p>
        </w:tc>
        <w:tc>
          <w:tcPr>
            <w:tcW w:w="477" w:type="dxa"/>
            <w:textDirection w:val="btLr"/>
          </w:tcPr>
          <w:p w14:paraId="55827744" w14:textId="1E3149B4"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31" w:type="dxa"/>
            <w:textDirection w:val="btLr"/>
          </w:tcPr>
          <w:p w14:paraId="09265E0C" w14:textId="6F06B1A8"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729" w:type="dxa"/>
            <w:textDirection w:val="btLr"/>
          </w:tcPr>
          <w:p w14:paraId="1FF2ACE1" w14:textId="4D0EF2DF" w:rsidR="00B1289A" w:rsidRPr="00C930CD"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63" w:type="dxa"/>
            <w:textDirection w:val="btLr"/>
          </w:tcPr>
          <w:p w14:paraId="3BDF0842" w14:textId="73BBCD5C" w:rsidR="00B1289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94" w:type="dxa"/>
            <w:textDirection w:val="btLr"/>
          </w:tcPr>
          <w:p w14:paraId="764CA19E" w14:textId="649150BC"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644" w:type="dxa"/>
            <w:textDirection w:val="btLr"/>
          </w:tcPr>
          <w:p w14:paraId="74E11BD6" w14:textId="7F21A194"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c>
          <w:tcPr>
            <w:tcW w:w="581" w:type="dxa"/>
            <w:textDirection w:val="btLr"/>
          </w:tcPr>
          <w:p w14:paraId="7AF5E13E" w14:textId="75F4065B" w:rsidR="00B1289A" w:rsidRPr="0077461A" w:rsidRDefault="00B1289A" w:rsidP="00B1289A">
            <w:pPr>
              <w:widowControl w:val="0"/>
              <w:spacing w:after="120"/>
              <w:ind w:left="-95" w:right="-88"/>
              <w:jc w:val="center"/>
              <w:rPr>
                <w:rFonts w:ascii="GHEA Grapalat" w:hAnsi="GHEA Grapalat"/>
                <w:color w:val="000000"/>
                <w:sz w:val="20"/>
                <w:szCs w:val="20"/>
                <w:lang w:val="hy-AM"/>
              </w:rPr>
            </w:pPr>
            <w:r w:rsidRPr="00553E4D">
              <w:rPr>
                <w:rFonts w:ascii="GHEA Grapalat" w:hAnsi="GHEA Grapalat"/>
                <w:color w:val="000000"/>
                <w:sz w:val="20"/>
                <w:szCs w:val="20"/>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CA79A" w14:textId="77777777" w:rsidR="00051038" w:rsidRDefault="00051038">
      <w:r>
        <w:separator/>
      </w:r>
    </w:p>
  </w:endnote>
  <w:endnote w:type="continuationSeparator" w:id="0">
    <w:p w14:paraId="1C117252" w14:textId="77777777" w:rsidR="00051038" w:rsidRDefault="0005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8B1D" w14:textId="77777777" w:rsidR="00051038" w:rsidRDefault="00051038">
      <w:r>
        <w:separator/>
      </w:r>
    </w:p>
  </w:footnote>
  <w:footnote w:type="continuationSeparator" w:id="0">
    <w:p w14:paraId="35195968" w14:textId="77777777" w:rsidR="00051038" w:rsidRDefault="00051038">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4290</TotalTime>
  <Pages>87</Pages>
  <Words>21385</Words>
  <Characters>121895</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1936</cp:revision>
  <cp:lastPrinted>2018-02-16T07:12:00Z</cp:lastPrinted>
  <dcterms:created xsi:type="dcterms:W3CDTF">2019-10-28T07:04:00Z</dcterms:created>
  <dcterms:modified xsi:type="dcterms:W3CDTF">2026-03-03T10:35:00Z</dcterms:modified>
</cp:coreProperties>
</file>